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586" w:rsidRPr="008212B6" w:rsidRDefault="00B03586" w:rsidP="003C704E">
      <w:pPr>
        <w:jc w:val="center"/>
      </w:pPr>
      <w:r w:rsidRPr="008212B6">
        <w:t xml:space="preserve">Потребность строительства в </w:t>
      </w:r>
      <w:r w:rsidR="003C704E" w:rsidRPr="008212B6">
        <w:t xml:space="preserve">энергоресурсах </w:t>
      </w:r>
      <w:r w:rsidR="003C704E">
        <w:t>по</w:t>
      </w:r>
      <w:r w:rsidR="003C704E">
        <w:t xml:space="preserve"> объекту «Обустройство куста скважин №5»</w:t>
      </w:r>
    </w:p>
    <w:tbl>
      <w:tblPr>
        <w:tblW w:w="8834" w:type="dxa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23"/>
        <w:gridCol w:w="1418"/>
        <w:gridCol w:w="2693"/>
      </w:tblGrid>
      <w:tr w:rsidR="00B03586" w:rsidRPr="008212B6" w:rsidTr="00B03586">
        <w:trPr>
          <w:trHeight w:val="494"/>
        </w:trPr>
        <w:tc>
          <w:tcPr>
            <w:tcW w:w="4723" w:type="dxa"/>
            <w:vAlign w:val="center"/>
          </w:tcPr>
          <w:p w:rsidR="00B03586" w:rsidRPr="008212B6" w:rsidRDefault="00B03586" w:rsidP="00B03586">
            <w:pPr>
              <w:pStyle w:val="12"/>
              <w:jc w:val="center"/>
              <w:rPr>
                <w:color w:val="auto"/>
              </w:rPr>
            </w:pPr>
            <w:r w:rsidRPr="008212B6">
              <w:rPr>
                <w:color w:val="auto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B03586" w:rsidRPr="008212B6" w:rsidRDefault="00B03586" w:rsidP="00B03586">
            <w:pPr>
              <w:pStyle w:val="12"/>
              <w:jc w:val="center"/>
              <w:rPr>
                <w:color w:val="auto"/>
              </w:rPr>
            </w:pPr>
            <w:r w:rsidRPr="008212B6">
              <w:rPr>
                <w:color w:val="auto"/>
              </w:rPr>
              <w:t>Ед. изм.</w:t>
            </w:r>
          </w:p>
        </w:tc>
        <w:tc>
          <w:tcPr>
            <w:tcW w:w="2693" w:type="dxa"/>
            <w:vAlign w:val="center"/>
          </w:tcPr>
          <w:p w:rsidR="00B03586" w:rsidRPr="008212B6" w:rsidRDefault="00B03586" w:rsidP="00B03586">
            <w:pPr>
              <w:pStyle w:val="12"/>
              <w:jc w:val="center"/>
              <w:rPr>
                <w:color w:val="auto"/>
              </w:rPr>
            </w:pPr>
            <w:r w:rsidRPr="008212B6">
              <w:rPr>
                <w:color w:val="auto"/>
              </w:rPr>
              <w:t>Расчетная потребность</w:t>
            </w:r>
          </w:p>
        </w:tc>
      </w:tr>
      <w:tr w:rsidR="00B03586" w:rsidRPr="008212B6" w:rsidTr="00B03586">
        <w:trPr>
          <w:trHeight w:val="330"/>
        </w:trPr>
        <w:tc>
          <w:tcPr>
            <w:tcW w:w="4723" w:type="dxa"/>
            <w:noWrap/>
          </w:tcPr>
          <w:p w:rsidR="00B03586" w:rsidRPr="008212B6" w:rsidRDefault="00B03586" w:rsidP="00B03586">
            <w:pPr>
              <w:pStyle w:val="12"/>
              <w:jc w:val="center"/>
              <w:rPr>
                <w:color w:val="auto"/>
              </w:rPr>
            </w:pPr>
            <w:r w:rsidRPr="008212B6">
              <w:rPr>
                <w:color w:val="auto"/>
              </w:rPr>
              <w:t>Потребная электрическая мощность</w:t>
            </w:r>
          </w:p>
        </w:tc>
        <w:tc>
          <w:tcPr>
            <w:tcW w:w="1418" w:type="dxa"/>
            <w:vAlign w:val="center"/>
          </w:tcPr>
          <w:p w:rsidR="00B03586" w:rsidRPr="008212B6" w:rsidRDefault="00B03586" w:rsidP="00B03586">
            <w:pPr>
              <w:pStyle w:val="12"/>
              <w:jc w:val="center"/>
              <w:rPr>
                <w:color w:val="auto"/>
              </w:rPr>
            </w:pPr>
            <w:proofErr w:type="spellStart"/>
            <w:r w:rsidRPr="008212B6">
              <w:rPr>
                <w:color w:val="auto"/>
              </w:rPr>
              <w:t>кВ.А</w:t>
            </w:r>
            <w:proofErr w:type="spellEnd"/>
          </w:p>
        </w:tc>
        <w:tc>
          <w:tcPr>
            <w:tcW w:w="2693" w:type="dxa"/>
            <w:vAlign w:val="center"/>
          </w:tcPr>
          <w:p w:rsidR="00B03586" w:rsidRPr="008212B6" w:rsidRDefault="00B03586" w:rsidP="00B03586">
            <w:pPr>
              <w:pStyle w:val="12"/>
              <w:jc w:val="center"/>
              <w:rPr>
                <w:color w:val="auto"/>
              </w:rPr>
            </w:pPr>
            <w:r w:rsidRPr="008212B6">
              <w:rPr>
                <w:color w:val="auto"/>
              </w:rPr>
              <w:t>117</w:t>
            </w:r>
          </w:p>
        </w:tc>
      </w:tr>
    </w:tbl>
    <w:p w:rsidR="0061392F" w:rsidRDefault="0061392F">
      <w:bookmarkStart w:id="0" w:name="_GoBack"/>
      <w:bookmarkEnd w:id="0"/>
    </w:p>
    <w:sectPr w:rsidR="00613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6C1"/>
    <w:rsid w:val="003C704E"/>
    <w:rsid w:val="0061392F"/>
    <w:rsid w:val="00B03586"/>
    <w:rsid w:val="00E40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F964B3-F472-4973-B925-19EE827ED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58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Таблица левый 12"/>
    <w:basedOn w:val="120"/>
    <w:qFormat/>
    <w:rsid w:val="00B03586"/>
    <w:pPr>
      <w:jc w:val="left"/>
    </w:pPr>
    <w:rPr>
      <w:color w:val="000000"/>
      <w:szCs w:val="20"/>
    </w:rPr>
  </w:style>
  <w:style w:type="paragraph" w:customStyle="1" w:styleId="120">
    <w:name w:val="Таблица центр 12"/>
    <w:basedOn w:val="a"/>
    <w:next w:val="a"/>
    <w:qFormat/>
    <w:rsid w:val="00B03586"/>
    <w:pPr>
      <w:spacing w:line="240" w:lineRule="auto"/>
      <w:ind w:firstLine="0"/>
      <w:jc w:val="center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 Алексей Викторович</dc:creator>
  <cp:keywords/>
  <dc:description/>
  <cp:lastModifiedBy>Казаков Алексей Викторович</cp:lastModifiedBy>
  <cp:revision>3</cp:revision>
  <dcterms:created xsi:type="dcterms:W3CDTF">2016-04-28T09:50:00Z</dcterms:created>
  <dcterms:modified xsi:type="dcterms:W3CDTF">2016-05-19T08:18:00Z</dcterms:modified>
</cp:coreProperties>
</file>